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14A" w:rsidRPr="00D0314A" w:rsidRDefault="003565E2" w:rsidP="00735DED">
      <w:pPr>
        <w:spacing w:after="0" w:line="240" w:lineRule="auto"/>
        <w:jc w:val="both"/>
        <w:rPr>
          <w:rFonts w:ascii="Times New Roman" w:eastAsia="Times New Roman" w:hAnsi="Times New Roman" w:cs="Times New Roman"/>
          <w:sz w:val="24"/>
          <w:szCs w:val="24"/>
        </w:rPr>
      </w:pPr>
      <w:bookmarkStart w:id="0" w:name="_GoBack"/>
      <w:bookmarkEnd w:id="0"/>
      <w:r w:rsidRPr="003565E2">
        <w:rPr>
          <w:rFonts w:ascii="Times New Roman" w:eastAsia="Times New Roman" w:hAnsi="Times New Roman" w:cs="Times New Roman"/>
          <w:bCs/>
          <w:color w:val="000000"/>
          <w:sz w:val="24"/>
          <w:szCs w:val="24"/>
        </w:rPr>
        <w:t xml:space="preserve">Discrimination </w:t>
      </w:r>
      <w:r>
        <w:rPr>
          <w:rFonts w:ascii="Times New Roman" w:eastAsia="Times New Roman" w:hAnsi="Times New Roman" w:cs="Times New Roman"/>
          <w:bCs/>
          <w:color w:val="000000"/>
          <w:sz w:val="24"/>
          <w:szCs w:val="24"/>
        </w:rPr>
        <w:t xml:space="preserve">is a problem that is still alive and well in the globally. </w:t>
      </w:r>
      <w:r w:rsidR="00D449E2">
        <w:rPr>
          <w:rFonts w:ascii="Times New Roman" w:eastAsia="Times New Roman" w:hAnsi="Times New Roman" w:cs="Times New Roman"/>
          <w:bCs/>
          <w:color w:val="000000"/>
          <w:sz w:val="24"/>
          <w:szCs w:val="24"/>
        </w:rPr>
        <w:t xml:space="preserve">Latinos and </w:t>
      </w:r>
      <w:r>
        <w:rPr>
          <w:rFonts w:ascii="Times New Roman" w:eastAsia="Times New Roman" w:hAnsi="Times New Roman" w:cs="Times New Roman"/>
          <w:bCs/>
          <w:color w:val="000000"/>
          <w:sz w:val="24"/>
          <w:szCs w:val="24"/>
        </w:rPr>
        <w:t>Afro descendants</w:t>
      </w:r>
      <w:r w:rsidR="00D449E2">
        <w:rPr>
          <w:rFonts w:ascii="Times New Roman" w:eastAsia="Times New Roman" w:hAnsi="Times New Roman" w:cs="Times New Roman"/>
          <w:bCs/>
          <w:color w:val="000000"/>
          <w:sz w:val="24"/>
          <w:szCs w:val="24"/>
        </w:rPr>
        <w:t xml:space="preserve"> are still being judged based on their skin color. In being passed for promotions, jobs, education, and place to live in our back yards.</w:t>
      </w:r>
    </w:p>
    <w:p w:rsidR="00D449E2" w:rsidRDefault="00D449E2" w:rsidP="00735DED">
      <w:pPr>
        <w:spacing w:after="0" w:line="240" w:lineRule="auto"/>
        <w:jc w:val="both"/>
        <w:rPr>
          <w:rFonts w:ascii="Arial" w:eastAsia="Times New Roman" w:hAnsi="Arial" w:cs="Arial"/>
          <w:i/>
          <w:iCs/>
          <w:color w:val="000000"/>
        </w:rPr>
      </w:pPr>
    </w:p>
    <w:p w:rsidR="00D0314A" w:rsidRPr="00D0314A" w:rsidRDefault="00133F8E" w:rsidP="00735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Fair skin-</w:t>
      </w:r>
      <w:r w:rsidR="00FA20BB">
        <w:rPr>
          <w:rFonts w:ascii="Times New Roman" w:eastAsia="Times New Roman" w:hAnsi="Times New Roman" w:cs="Times New Roman"/>
          <w:bCs/>
          <w:color w:val="000000"/>
          <w:sz w:val="24"/>
          <w:szCs w:val="24"/>
        </w:rPr>
        <w:t xml:space="preserve">colored people have more of an advantage in obtaining higher hierarchy positions </w:t>
      </w:r>
      <w:r w:rsidR="00052AE3">
        <w:rPr>
          <w:rFonts w:ascii="Times New Roman" w:eastAsia="Times New Roman" w:hAnsi="Times New Roman" w:cs="Times New Roman"/>
          <w:bCs/>
          <w:color w:val="000000"/>
          <w:sz w:val="24"/>
          <w:szCs w:val="24"/>
        </w:rPr>
        <w:t xml:space="preserve">around the word. </w:t>
      </w:r>
      <w:r w:rsidR="00862376">
        <w:rPr>
          <w:rFonts w:ascii="Times New Roman" w:eastAsia="Times New Roman" w:hAnsi="Times New Roman" w:cs="Times New Roman"/>
          <w:bCs/>
          <w:color w:val="000000"/>
          <w:sz w:val="24"/>
          <w:szCs w:val="24"/>
        </w:rPr>
        <w:t xml:space="preserve">These individuals are running court houses, police departments, and government offices. </w:t>
      </w:r>
    </w:p>
    <w:p w:rsidR="00D0314A" w:rsidRDefault="00735DED" w:rsidP="00735DED">
      <w:pPr>
        <w:spacing w:after="0" w:line="240" w:lineRule="auto"/>
        <w:jc w:val="both"/>
        <w:textAlignment w:val="baseline"/>
        <w:rPr>
          <w:rFonts w:ascii="Times New Roman" w:hAnsi="Times New Roman" w:cs="Times New Roman"/>
          <w:sz w:val="24"/>
          <w:szCs w:val="24"/>
        </w:rPr>
      </w:pPr>
      <w:r>
        <w:rPr>
          <w:rFonts w:ascii="Times New Roman" w:eastAsia="Times New Roman" w:hAnsi="Times New Roman" w:cs="Times New Roman"/>
          <w:bCs/>
          <w:color w:val="000000"/>
          <w:sz w:val="24"/>
          <w:szCs w:val="24"/>
        </w:rPr>
        <w:t xml:space="preserve">According to </w:t>
      </w:r>
      <w:proofErr w:type="spellStart"/>
      <w:r>
        <w:rPr>
          <w:rFonts w:ascii="Times New Roman" w:eastAsia="Times New Roman" w:hAnsi="Times New Roman" w:cs="Times New Roman"/>
          <w:bCs/>
          <w:color w:val="000000"/>
          <w:sz w:val="24"/>
          <w:szCs w:val="24"/>
        </w:rPr>
        <w:t>Telles</w:t>
      </w:r>
      <w:proofErr w:type="spellEnd"/>
      <w:r>
        <w:rPr>
          <w:rFonts w:ascii="Times New Roman" w:eastAsia="Times New Roman" w:hAnsi="Times New Roman" w:cs="Times New Roman"/>
          <w:bCs/>
          <w:color w:val="000000"/>
          <w:sz w:val="24"/>
          <w:szCs w:val="24"/>
        </w:rPr>
        <w:t>, (201</w:t>
      </w:r>
      <w:r w:rsidR="001A7770">
        <w:rPr>
          <w:rFonts w:ascii="Times New Roman" w:eastAsia="Times New Roman" w:hAnsi="Times New Roman" w:cs="Times New Roman"/>
          <w:bCs/>
          <w:color w:val="000000"/>
          <w:sz w:val="24"/>
          <w:szCs w:val="24"/>
        </w:rPr>
        <w:t>4</w:t>
      </w:r>
      <w:r w:rsidR="001A7770" w:rsidRPr="001A7770">
        <w:rPr>
          <w:rFonts w:ascii="Times New Roman" w:eastAsia="Times New Roman" w:hAnsi="Times New Roman" w:cs="Times New Roman"/>
          <w:bCs/>
          <w:sz w:val="24"/>
          <w:szCs w:val="24"/>
        </w:rPr>
        <w:t>)</w:t>
      </w:r>
      <w:r w:rsidR="001A7770" w:rsidRPr="001A7770">
        <w:rPr>
          <w:rFonts w:ascii="Times New Roman" w:eastAsia="Times New Roman" w:hAnsi="Times New Roman" w:cs="Times New Roman"/>
          <w:b/>
          <w:bCs/>
          <w:sz w:val="24"/>
          <w:szCs w:val="24"/>
        </w:rPr>
        <w:t xml:space="preserve"> </w:t>
      </w:r>
      <w:r w:rsidR="001A7770">
        <w:rPr>
          <w:rFonts w:ascii="Times New Roman" w:eastAsia="Times New Roman" w:hAnsi="Times New Roman" w:cs="Times New Roman"/>
          <w:b/>
          <w:bCs/>
          <w:sz w:val="24"/>
          <w:szCs w:val="24"/>
        </w:rPr>
        <w:t>“</w:t>
      </w:r>
      <w:r w:rsidR="001A7770">
        <w:rPr>
          <w:rFonts w:ascii="Times New Roman" w:hAnsi="Times New Roman" w:cs="Times New Roman"/>
          <w:sz w:val="24"/>
          <w:szCs w:val="24"/>
        </w:rPr>
        <w:t>W</w:t>
      </w:r>
      <w:r w:rsidR="001A7770" w:rsidRPr="001A7770">
        <w:rPr>
          <w:rFonts w:ascii="Times New Roman" w:hAnsi="Times New Roman" w:cs="Times New Roman"/>
          <w:sz w:val="24"/>
          <w:szCs w:val="24"/>
        </w:rPr>
        <w:t>e also expect that skin color will explain a substantial portion of the educational differences presented by Afro-descendants relative to the rest of the population perhaps due to significant color-based discrimination.</w:t>
      </w:r>
      <w:r w:rsidR="001A7770">
        <w:rPr>
          <w:rFonts w:ascii="Times New Roman" w:hAnsi="Times New Roman" w:cs="Times New Roman"/>
          <w:sz w:val="24"/>
          <w:szCs w:val="24"/>
        </w:rPr>
        <w:t>”</w:t>
      </w:r>
    </w:p>
    <w:p w:rsidR="00735DED" w:rsidRDefault="00735DED" w:rsidP="001A7770">
      <w:pPr>
        <w:spacing w:after="0" w:line="240" w:lineRule="auto"/>
        <w:textAlignment w:val="baseline"/>
        <w:rPr>
          <w:rFonts w:ascii="Times New Roman" w:hAnsi="Times New Roman" w:cs="Times New Roman"/>
          <w:sz w:val="24"/>
          <w:szCs w:val="24"/>
        </w:rPr>
      </w:pPr>
    </w:p>
    <w:p w:rsidR="00735DED" w:rsidRPr="00D0314A" w:rsidRDefault="00735DED" w:rsidP="001A7770">
      <w:pPr>
        <w:spacing w:after="0" w:line="240" w:lineRule="auto"/>
        <w:textAlignment w:val="baseline"/>
        <w:rPr>
          <w:rFonts w:ascii="Times New Roman" w:eastAsia="Times New Roman" w:hAnsi="Times New Roman" w:cs="Times New Roman"/>
          <w:b/>
          <w:bCs/>
          <w:sz w:val="24"/>
          <w:szCs w:val="24"/>
        </w:rPr>
      </w:pPr>
      <w:r>
        <w:rPr>
          <w:rFonts w:ascii="Times New Roman" w:hAnsi="Times New Roman" w:cs="Times New Roman"/>
          <w:sz w:val="24"/>
          <w:szCs w:val="24"/>
        </w:rPr>
        <w:t>Shell below needs to finish the writing on discrimination, bias, and stereo typing to make it easier based on two books.</w:t>
      </w:r>
    </w:p>
    <w:p w:rsidR="00D0314A" w:rsidRPr="00D0314A" w:rsidRDefault="00D0314A" w:rsidP="00D0314A">
      <w:pPr>
        <w:numPr>
          <w:ilvl w:val="0"/>
          <w:numId w:val="1"/>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There has been a net loss in the number of affordable housing units across the city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MAIN POINT #2 </w:t>
      </w:r>
      <w:r w:rsidRPr="00D0314A">
        <w:rPr>
          <w:rFonts w:ascii="Arial" w:eastAsia="Times New Roman" w:hAnsi="Arial" w:cs="Arial"/>
          <w:i/>
          <w:iCs/>
          <w:color w:val="000000"/>
          <w:highlight w:val="yellow"/>
        </w:rPr>
        <w:t>(What information do you have to demonstrate that this is an issue?)</w:t>
      </w:r>
      <w:r w:rsidRPr="00D0314A">
        <w:rPr>
          <w:rFonts w:ascii="Arial" w:eastAsia="Times New Roman" w:hAnsi="Arial" w:cs="Arial"/>
          <w:b/>
          <w:bCs/>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color w:val="000000"/>
          <w:highlight w:val="yellow"/>
        </w:rPr>
        <w:t>Low wages do not provide sufficient income for families to meet the rising cost of housing</w:t>
      </w:r>
    </w:p>
    <w:p w:rsidR="00D0314A" w:rsidRPr="00D0314A" w:rsidRDefault="00D0314A" w:rsidP="00D0314A">
      <w:pPr>
        <w:numPr>
          <w:ilvl w:val="0"/>
          <w:numId w:val="2"/>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 average cost of housing is $x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 which means that a family of four would need to have an income of $x to afford these rates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numPr>
          <w:ilvl w:val="0"/>
          <w:numId w:val="2"/>
        </w:numPr>
        <w:spacing w:after="0" w:line="240" w:lineRule="auto"/>
        <w:textAlignment w:val="baseline"/>
        <w:rPr>
          <w:rFonts w:ascii="Arial" w:eastAsia="Times New Roman" w:hAnsi="Arial" w:cs="Arial"/>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The average income for residents in the city of Los Angeles is $x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MAIN POINT #3 </w:t>
      </w:r>
      <w:r w:rsidRPr="00D0314A">
        <w:rPr>
          <w:rFonts w:ascii="Arial" w:eastAsia="Times New Roman" w:hAnsi="Arial" w:cs="Arial"/>
          <w:i/>
          <w:iCs/>
          <w:color w:val="000000"/>
          <w:highlight w:val="yellow"/>
        </w:rPr>
        <w:t>(What information do you have to demonstrate that this is an issue?)</w:t>
      </w:r>
      <w:r w:rsidRPr="00D0314A">
        <w:rPr>
          <w:rFonts w:ascii="Arial" w:eastAsia="Times New Roman" w:hAnsi="Arial" w:cs="Arial"/>
          <w:b/>
          <w:bCs/>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color w:val="000000"/>
          <w:highlight w:val="yellow"/>
        </w:rPr>
        <w:t>Gentrification is resulting in low-income families and people of color being pushed out of their homes and communities as they are replaced by more affluent, often white residents.</w:t>
      </w:r>
    </w:p>
    <w:p w:rsidR="00D0314A" w:rsidRPr="00D0314A" w:rsidRDefault="00D0314A" w:rsidP="00D0314A">
      <w:pPr>
        <w:numPr>
          <w:ilvl w:val="0"/>
          <w:numId w:val="3"/>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Demographics in neighborhoods such as South LA and Boyle Heights have changed over the last decade. For example, in 2008 the racial composition of South LA was x% Black, y% Latino and z% white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 Today, those numbers are a% Black, b% Latino and c% white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numPr>
          <w:ilvl w:val="0"/>
          <w:numId w:val="3"/>
        </w:numPr>
        <w:spacing w:after="0" w:line="240" w:lineRule="auto"/>
        <w:textAlignment w:val="baseline"/>
        <w:rPr>
          <w:rFonts w:ascii="Arial" w:eastAsia="Times New Roman" w:hAnsi="Arial" w:cs="Arial"/>
          <w:b/>
          <w:bCs/>
          <w:color w:val="000000"/>
          <w:highlight w:val="yellow"/>
        </w:rPr>
      </w:pPr>
      <w:r w:rsidRPr="00D0314A">
        <w:rPr>
          <w:rFonts w:ascii="Arial" w:eastAsia="Times New Roman" w:hAnsi="Arial" w:cs="Arial"/>
          <w:b/>
          <w:bCs/>
          <w:color w:val="000000"/>
          <w:highlight w:val="yellow"/>
        </w:rPr>
        <w:t xml:space="preserve">Evidence: </w:t>
      </w:r>
      <w:r w:rsidRPr="00D0314A">
        <w:rPr>
          <w:rFonts w:ascii="Arial" w:eastAsia="Times New Roman" w:hAnsi="Arial" w:cs="Arial"/>
          <w:color w:val="000000"/>
          <w:highlight w:val="yellow"/>
        </w:rPr>
        <w:t xml:space="preserve">Many former South LA and Boyle Heights residents have moved into shelters. A study by </w:t>
      </w:r>
      <w:r w:rsidRPr="00D0314A">
        <w:rPr>
          <w:rFonts w:ascii="Arial" w:eastAsia="Times New Roman" w:hAnsi="Arial" w:cs="Arial"/>
          <w:i/>
          <w:iCs/>
          <w:color w:val="000000"/>
          <w:highlight w:val="yellow"/>
        </w:rPr>
        <w:t>Sample Organization</w:t>
      </w:r>
      <w:r w:rsidRPr="00D0314A">
        <w:rPr>
          <w:rFonts w:ascii="Arial" w:eastAsia="Times New Roman" w:hAnsi="Arial" w:cs="Arial"/>
          <w:color w:val="000000"/>
          <w:highlight w:val="yellow"/>
        </w:rPr>
        <w:t>, shows that x% of people in homeless shelters across the city are Black and Latino people who were previously residents in South and East LA (</w:t>
      </w:r>
      <w:r w:rsidRPr="00D0314A">
        <w:rPr>
          <w:rFonts w:ascii="Arial" w:eastAsia="Times New Roman" w:hAnsi="Arial" w:cs="Arial"/>
          <w:color w:val="FF0000"/>
          <w:highlight w:val="yellow"/>
        </w:rPr>
        <w:t>cite source</w:t>
      </w:r>
      <w:r w:rsidRPr="00D0314A">
        <w:rPr>
          <w:rFonts w:ascii="Arial" w:eastAsia="Times New Roman" w:hAnsi="Arial" w:cs="Arial"/>
          <w:color w:val="000000"/>
          <w:highlight w:val="yellow"/>
        </w:rPr>
        <w:t>).</w:t>
      </w: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p>
    <w:p w:rsidR="00D0314A" w:rsidRPr="00D0314A" w:rsidRDefault="00D0314A" w:rsidP="00D0314A">
      <w:pPr>
        <w:spacing w:after="0" w:line="240" w:lineRule="auto"/>
        <w:rPr>
          <w:rFonts w:ascii="Times New Roman" w:eastAsia="Times New Roman" w:hAnsi="Times New Roman" w:cs="Times New Roman"/>
          <w:sz w:val="24"/>
          <w:szCs w:val="24"/>
          <w:highlight w:val="yellow"/>
        </w:rPr>
      </w:pPr>
      <w:r w:rsidRPr="00D0314A">
        <w:rPr>
          <w:rFonts w:ascii="Arial" w:eastAsia="Times New Roman" w:hAnsi="Arial" w:cs="Arial"/>
          <w:b/>
          <w:bCs/>
          <w:color w:val="000000"/>
          <w:highlight w:val="yellow"/>
        </w:rPr>
        <w:t xml:space="preserve">CONCLUSION </w:t>
      </w:r>
      <w:r w:rsidRPr="00D0314A">
        <w:rPr>
          <w:rFonts w:ascii="Arial" w:eastAsia="Times New Roman" w:hAnsi="Arial" w:cs="Arial"/>
          <w:i/>
          <w:iCs/>
          <w:color w:val="000000"/>
          <w:highlight w:val="yellow"/>
        </w:rPr>
        <w:t>(Restate your main points and write a strong closing statement)</w:t>
      </w:r>
    </w:p>
    <w:p w:rsidR="00D0314A" w:rsidRPr="00D0314A" w:rsidRDefault="00D0314A" w:rsidP="00D0314A">
      <w:pPr>
        <w:spacing w:after="0" w:line="240" w:lineRule="auto"/>
        <w:rPr>
          <w:rFonts w:ascii="Times New Roman" w:eastAsia="Times New Roman" w:hAnsi="Times New Roman" w:cs="Times New Roman"/>
          <w:sz w:val="24"/>
          <w:szCs w:val="24"/>
        </w:rPr>
      </w:pPr>
      <w:r w:rsidRPr="00D0314A">
        <w:rPr>
          <w:rFonts w:ascii="Arial" w:eastAsia="Times New Roman" w:hAnsi="Arial" w:cs="Arial"/>
          <w:color w:val="000000"/>
          <w:highlight w:val="yellow"/>
        </w:rPr>
        <w:t>Overall, a lack of affordable housing, low-wage jobs and gentrification are all contributing to the increasing homeless population. Blacks and Latinos are disproportionately represented among the homeless, as they are losing their homes and are unable to find affordable housing in their gentrifying communities. This issue is… (</w:t>
      </w:r>
      <w:r w:rsidRPr="00D0314A">
        <w:rPr>
          <w:rFonts w:ascii="Arial" w:eastAsia="Times New Roman" w:hAnsi="Arial" w:cs="Arial"/>
          <w:color w:val="FF0000"/>
          <w:highlight w:val="yellow"/>
        </w:rPr>
        <w:t>Note:</w:t>
      </w:r>
      <w:r w:rsidRPr="00D0314A">
        <w:rPr>
          <w:rFonts w:ascii="Arial" w:eastAsia="Times New Roman" w:hAnsi="Arial" w:cs="Arial"/>
          <w:color w:val="000000"/>
          <w:highlight w:val="yellow"/>
        </w:rPr>
        <w:t xml:space="preserve"> </w:t>
      </w:r>
      <w:r w:rsidRPr="00D0314A">
        <w:rPr>
          <w:rFonts w:ascii="Arial" w:eastAsia="Times New Roman" w:hAnsi="Arial" w:cs="Arial"/>
          <w:color w:val="FF0000"/>
          <w:highlight w:val="yellow"/>
        </w:rPr>
        <w:t>insert strong closing statement</w:t>
      </w:r>
      <w:r w:rsidRPr="00D0314A">
        <w:rPr>
          <w:rFonts w:ascii="Arial" w:eastAsia="Times New Roman" w:hAnsi="Arial" w:cs="Arial"/>
          <w:color w:val="000000"/>
          <w:highlight w:val="yellow"/>
        </w:rPr>
        <w:t>)</w:t>
      </w:r>
    </w:p>
    <w:p w:rsidR="00E52557" w:rsidRDefault="00E52557"/>
    <w:sectPr w:rsidR="00E52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E08B2"/>
    <w:multiLevelType w:val="multilevel"/>
    <w:tmpl w:val="A02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50731"/>
    <w:multiLevelType w:val="multilevel"/>
    <w:tmpl w:val="4A3E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620E6"/>
    <w:multiLevelType w:val="multilevel"/>
    <w:tmpl w:val="B6C8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4A"/>
    <w:rsid w:val="00052AE3"/>
    <w:rsid w:val="00074CBB"/>
    <w:rsid w:val="00133F8E"/>
    <w:rsid w:val="001A7770"/>
    <w:rsid w:val="003565E2"/>
    <w:rsid w:val="00735DED"/>
    <w:rsid w:val="00862376"/>
    <w:rsid w:val="00D0314A"/>
    <w:rsid w:val="00D449E2"/>
    <w:rsid w:val="00E52557"/>
    <w:rsid w:val="00FA2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B30DB-838E-42AE-8FFA-127DDB5C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57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2</cp:revision>
  <dcterms:created xsi:type="dcterms:W3CDTF">2019-04-25T05:20:00Z</dcterms:created>
  <dcterms:modified xsi:type="dcterms:W3CDTF">2019-04-25T05:20:00Z</dcterms:modified>
</cp:coreProperties>
</file>